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 w:eastAsiaTheme="minorEastAsia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napToGrid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二、考生应在规定的时间内到达指定地点参加面试，违者按有关规定处理。进入考点时，应主动出示居民身份证、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面试通知书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及面试公告要求出具的其他证件。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四、考生不得穿制服或穿戴有特别标志的服装参加面试。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考生须于面试当天上午8：00前进入候考室，未按时到达的考生不允许进入候考室，按自动放弃面试资格处理。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十、考生面试结束后，要听从工作人员管理，不得返回候考室，不得以任何方式对外泄露试题信息。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E29E6"/>
    <w:rsid w:val="37CF7260"/>
    <w:rsid w:val="669E29E6"/>
    <w:rsid w:val="6ED61F21"/>
    <w:rsid w:val="7AB95428"/>
    <w:rsid w:val="EF53894E"/>
    <w:rsid w:val="FFE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="24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675</Characters>
  <Lines>0</Lines>
  <Paragraphs>0</Paragraphs>
  <TotalTime>0</TotalTime>
  <ScaleCrop>false</ScaleCrop>
  <LinksUpToDate>false</LinksUpToDate>
  <CharactersWithSpaces>675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2025-06-10T14:13:00Z</dcterms:created>
  <dc:creator>1005号研究员</dc:creator>
  <cp:lastModifiedBy>木鱼</cp:lastModifiedBy>
  <dcterms:modified xsi:type="dcterms:W3CDTF">2026-06-01T16:15:32Z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6DF1766385A541568508FC60671D63E7_11</vt:lpwstr>
  </property>
  <property fmtid="{D5CDD505-2E9C-101B-9397-08002B2CF9AE}" pid="4" name="KSOTemplateDocerSaveRecord">
    <vt:lpwstr>eyJoZGlkIjoiMTJiNzJhMzYwNmU0MmY5ZGFjMjdkN2IzNWM2NGJlZGEiLCJ1c2VySWQiOiI3NjI1NzIxMjgifQ==</vt:lpwstr>
  </property>
</Properties>
</file>