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35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20933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25D6C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防城港市科学技术协会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2025年度防城港市公开招聘事业单位工作人员</w:t>
      </w:r>
    </w:p>
    <w:p w14:paraId="5E3FB8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考试拟聘用人员名单</w:t>
      </w:r>
    </w:p>
    <w:bookmarkEnd w:id="0"/>
    <w:tbl>
      <w:tblPr>
        <w:tblStyle w:val="4"/>
        <w:tblpPr w:leftFromText="180" w:rightFromText="180" w:vertAnchor="text" w:horzAnchor="page" w:tblpX="644" w:tblpY="619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41"/>
        <w:gridCol w:w="1183"/>
        <w:gridCol w:w="1062"/>
        <w:gridCol w:w="825"/>
        <w:gridCol w:w="939"/>
        <w:gridCol w:w="739"/>
        <w:gridCol w:w="1331"/>
        <w:gridCol w:w="981"/>
        <w:gridCol w:w="777"/>
        <w:gridCol w:w="920"/>
        <w:gridCol w:w="894"/>
        <w:gridCol w:w="668"/>
        <w:gridCol w:w="667"/>
        <w:gridCol w:w="698"/>
        <w:gridCol w:w="820"/>
        <w:gridCol w:w="612"/>
        <w:gridCol w:w="703"/>
        <w:gridCol w:w="3"/>
        <w:gridCol w:w="11"/>
      </w:tblGrid>
      <w:tr w14:paraId="7A7B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89" w:type="dxa"/>
            <w:vMerge w:val="restart"/>
            <w:vAlign w:val="center"/>
          </w:tcPr>
          <w:p w14:paraId="2F54D7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0F55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2741D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 w14:paraId="223FD7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6CFD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56B8C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183" w:type="dxa"/>
            <w:vMerge w:val="restart"/>
            <w:vAlign w:val="center"/>
          </w:tcPr>
          <w:p w14:paraId="1B7B39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FDF4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689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62" w:type="dxa"/>
            <w:vMerge w:val="restart"/>
            <w:vAlign w:val="center"/>
          </w:tcPr>
          <w:p w14:paraId="796524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613DD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2977F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center"/>
          </w:tcPr>
          <w:p w14:paraId="68AB14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3CB3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573E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39" w:type="dxa"/>
            <w:vMerge w:val="restart"/>
            <w:vAlign w:val="center"/>
          </w:tcPr>
          <w:p w14:paraId="7BF464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435F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A26F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9" w:type="dxa"/>
            <w:vMerge w:val="restart"/>
            <w:vAlign w:val="center"/>
          </w:tcPr>
          <w:p w14:paraId="1687AB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C326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4456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31" w:type="dxa"/>
            <w:vMerge w:val="restart"/>
            <w:vAlign w:val="center"/>
          </w:tcPr>
          <w:p w14:paraId="2AFA4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B3522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4081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81" w:type="dxa"/>
            <w:vMerge w:val="restart"/>
            <w:vAlign w:val="center"/>
          </w:tcPr>
          <w:p w14:paraId="39CA711C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6C7B200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91" w:type="dxa"/>
            <w:gridSpan w:val="3"/>
            <w:vAlign w:val="center"/>
          </w:tcPr>
          <w:p w14:paraId="647BD7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33" w:type="dxa"/>
            <w:gridSpan w:val="3"/>
            <w:vAlign w:val="center"/>
          </w:tcPr>
          <w:p w14:paraId="0E6809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20" w:type="dxa"/>
            <w:vMerge w:val="restart"/>
            <w:vAlign w:val="center"/>
          </w:tcPr>
          <w:p w14:paraId="505C16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12" w:type="dxa"/>
            <w:vMerge w:val="restart"/>
            <w:vAlign w:val="center"/>
          </w:tcPr>
          <w:p w14:paraId="5A5879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DED7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BAA0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 w14:paraId="39F54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7A1C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AFA15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E87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789" w:type="dxa"/>
            <w:vMerge w:val="continue"/>
            <w:vAlign w:val="center"/>
          </w:tcPr>
          <w:p w14:paraId="47A250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41" w:type="dxa"/>
            <w:vMerge w:val="continue"/>
            <w:vAlign w:val="center"/>
          </w:tcPr>
          <w:p w14:paraId="2CC4B1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183" w:type="dxa"/>
            <w:vMerge w:val="continue"/>
            <w:vAlign w:val="center"/>
          </w:tcPr>
          <w:p w14:paraId="220DAE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62" w:type="dxa"/>
            <w:vMerge w:val="continue"/>
            <w:vAlign w:val="center"/>
          </w:tcPr>
          <w:p w14:paraId="47BBE1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76B0C0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center"/>
          </w:tcPr>
          <w:p w14:paraId="157B0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739" w:type="dxa"/>
            <w:vMerge w:val="continue"/>
            <w:vAlign w:val="center"/>
          </w:tcPr>
          <w:p w14:paraId="3EA822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31" w:type="dxa"/>
            <w:vMerge w:val="continue"/>
            <w:vAlign w:val="center"/>
          </w:tcPr>
          <w:p w14:paraId="68BD3D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81" w:type="dxa"/>
            <w:vMerge w:val="continue"/>
            <w:vAlign w:val="center"/>
          </w:tcPr>
          <w:p w14:paraId="279D56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777" w:type="dxa"/>
            <w:vAlign w:val="center"/>
          </w:tcPr>
          <w:p w14:paraId="653C0E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20" w:type="dxa"/>
            <w:vAlign w:val="center"/>
          </w:tcPr>
          <w:p w14:paraId="5D62AA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894" w:type="dxa"/>
            <w:vAlign w:val="center"/>
          </w:tcPr>
          <w:p w14:paraId="40ACA2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668" w:type="dxa"/>
            <w:vAlign w:val="center"/>
          </w:tcPr>
          <w:p w14:paraId="48F816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67" w:type="dxa"/>
            <w:vAlign w:val="center"/>
          </w:tcPr>
          <w:p w14:paraId="51CFAF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698" w:type="dxa"/>
            <w:vAlign w:val="center"/>
          </w:tcPr>
          <w:p w14:paraId="35CCB2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20" w:type="dxa"/>
            <w:vMerge w:val="continue"/>
            <w:vAlign w:val="center"/>
          </w:tcPr>
          <w:p w14:paraId="3F06FA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55F780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3"/>
            <w:vMerge w:val="continue"/>
            <w:vAlign w:val="center"/>
          </w:tcPr>
          <w:p w14:paraId="65A749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F2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4CDAA1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463497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防城港市科学技术协会</w:t>
            </w:r>
          </w:p>
        </w:tc>
        <w:tc>
          <w:tcPr>
            <w:tcW w:w="1183" w:type="dxa"/>
            <w:vAlign w:val="center"/>
          </w:tcPr>
          <w:p w14:paraId="16409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防城港市科技馆</w:t>
            </w:r>
          </w:p>
        </w:tc>
        <w:tc>
          <w:tcPr>
            <w:tcW w:w="1062" w:type="dxa"/>
            <w:vAlign w:val="center"/>
          </w:tcPr>
          <w:p w14:paraId="7BB2D5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技术部工作人员</w:t>
            </w:r>
          </w:p>
        </w:tc>
        <w:tc>
          <w:tcPr>
            <w:tcW w:w="825" w:type="dxa"/>
            <w:vAlign w:val="center"/>
          </w:tcPr>
          <w:p w14:paraId="040682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1450600045</w:t>
            </w:r>
          </w:p>
        </w:tc>
        <w:tc>
          <w:tcPr>
            <w:tcW w:w="939" w:type="dxa"/>
            <w:vAlign w:val="center"/>
          </w:tcPr>
          <w:p w14:paraId="729F1E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韦吉庄</w:t>
            </w:r>
          </w:p>
        </w:tc>
        <w:tc>
          <w:tcPr>
            <w:tcW w:w="739" w:type="dxa"/>
            <w:vAlign w:val="center"/>
          </w:tcPr>
          <w:p w14:paraId="769F83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31" w:type="dxa"/>
            <w:vAlign w:val="center"/>
          </w:tcPr>
          <w:p w14:paraId="3EAE2A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3145060502505</w:t>
            </w:r>
          </w:p>
        </w:tc>
        <w:tc>
          <w:tcPr>
            <w:tcW w:w="981" w:type="dxa"/>
            <w:vAlign w:val="center"/>
          </w:tcPr>
          <w:p w14:paraId="2AA260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</w:t>
            </w:r>
          </w:p>
          <w:p w14:paraId="3C73BD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777" w:type="dxa"/>
            <w:vAlign w:val="center"/>
          </w:tcPr>
          <w:p w14:paraId="1FFF5C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" w:eastAsia="zh-CN" w:bidi="ar-SA"/>
              </w:rPr>
              <w:t>89.50</w:t>
            </w:r>
          </w:p>
        </w:tc>
        <w:tc>
          <w:tcPr>
            <w:tcW w:w="920" w:type="dxa"/>
            <w:vAlign w:val="center"/>
          </w:tcPr>
          <w:p w14:paraId="2026CB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" w:eastAsia="zh-CN" w:bidi="ar-SA"/>
              </w:rPr>
              <w:t>100.00</w:t>
            </w:r>
          </w:p>
        </w:tc>
        <w:tc>
          <w:tcPr>
            <w:tcW w:w="894" w:type="dxa"/>
            <w:vAlign w:val="center"/>
          </w:tcPr>
          <w:p w14:paraId="2186F8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189.50</w:t>
            </w:r>
          </w:p>
        </w:tc>
        <w:tc>
          <w:tcPr>
            <w:tcW w:w="668" w:type="dxa"/>
            <w:vAlign w:val="center"/>
          </w:tcPr>
          <w:p w14:paraId="730904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86.4</w:t>
            </w:r>
          </w:p>
        </w:tc>
        <w:tc>
          <w:tcPr>
            <w:tcW w:w="667" w:type="dxa"/>
            <w:vAlign w:val="center"/>
          </w:tcPr>
          <w:p w14:paraId="4DB142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6F0566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86.4</w:t>
            </w:r>
          </w:p>
        </w:tc>
        <w:tc>
          <w:tcPr>
            <w:tcW w:w="820" w:type="dxa"/>
            <w:vAlign w:val="center"/>
          </w:tcPr>
          <w:p w14:paraId="238146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74.78</w:t>
            </w:r>
          </w:p>
        </w:tc>
        <w:tc>
          <w:tcPr>
            <w:tcW w:w="612" w:type="dxa"/>
            <w:vAlign w:val="center"/>
          </w:tcPr>
          <w:p w14:paraId="0473C7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6B029C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2EC1B45C">
            <w:pPr>
              <w:jc w:val="center"/>
            </w:pPr>
          </w:p>
        </w:tc>
      </w:tr>
      <w:tr w14:paraId="48EE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5" w:hRule="atLeast"/>
        </w:trPr>
        <w:tc>
          <w:tcPr>
            <w:tcW w:w="789" w:type="dxa"/>
            <w:vAlign w:val="center"/>
          </w:tcPr>
          <w:p w14:paraId="284887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 w14:paraId="190AE6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防城港市科学技术协会</w:t>
            </w:r>
          </w:p>
        </w:tc>
        <w:tc>
          <w:tcPr>
            <w:tcW w:w="1183" w:type="dxa"/>
            <w:vAlign w:val="center"/>
          </w:tcPr>
          <w:p w14:paraId="5E9FB1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防城港市科技馆</w:t>
            </w:r>
          </w:p>
        </w:tc>
        <w:tc>
          <w:tcPr>
            <w:tcW w:w="1062" w:type="dxa"/>
            <w:vAlign w:val="center"/>
          </w:tcPr>
          <w:p w14:paraId="707C99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技术部工作人员</w:t>
            </w:r>
          </w:p>
        </w:tc>
        <w:tc>
          <w:tcPr>
            <w:tcW w:w="825" w:type="dxa"/>
            <w:vAlign w:val="center"/>
          </w:tcPr>
          <w:p w14:paraId="5048A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1450600045</w:t>
            </w:r>
          </w:p>
        </w:tc>
        <w:tc>
          <w:tcPr>
            <w:tcW w:w="939" w:type="dxa"/>
            <w:vAlign w:val="center"/>
          </w:tcPr>
          <w:p w14:paraId="67B3E0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欧俊谷</w:t>
            </w:r>
          </w:p>
        </w:tc>
        <w:tc>
          <w:tcPr>
            <w:tcW w:w="739" w:type="dxa"/>
            <w:vAlign w:val="center"/>
          </w:tcPr>
          <w:p w14:paraId="776E6B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31" w:type="dxa"/>
            <w:vAlign w:val="center"/>
          </w:tcPr>
          <w:p w14:paraId="46670E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3145060501728</w:t>
            </w:r>
          </w:p>
        </w:tc>
        <w:tc>
          <w:tcPr>
            <w:tcW w:w="981" w:type="dxa"/>
            <w:vAlign w:val="center"/>
          </w:tcPr>
          <w:p w14:paraId="1C11B9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777" w:type="dxa"/>
            <w:vAlign w:val="center"/>
          </w:tcPr>
          <w:p w14:paraId="09D905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84.50</w:t>
            </w:r>
          </w:p>
        </w:tc>
        <w:tc>
          <w:tcPr>
            <w:tcW w:w="920" w:type="dxa"/>
            <w:vAlign w:val="center"/>
          </w:tcPr>
          <w:p w14:paraId="3699FF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105.00</w:t>
            </w:r>
          </w:p>
        </w:tc>
        <w:tc>
          <w:tcPr>
            <w:tcW w:w="894" w:type="dxa"/>
            <w:vAlign w:val="center"/>
          </w:tcPr>
          <w:p w14:paraId="6D47E6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189.50</w:t>
            </w:r>
          </w:p>
        </w:tc>
        <w:tc>
          <w:tcPr>
            <w:tcW w:w="668" w:type="dxa"/>
            <w:vAlign w:val="center"/>
          </w:tcPr>
          <w:p w14:paraId="09BF6C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  <w:t>80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.8</w:t>
            </w:r>
          </w:p>
        </w:tc>
        <w:tc>
          <w:tcPr>
            <w:tcW w:w="667" w:type="dxa"/>
            <w:vAlign w:val="center"/>
          </w:tcPr>
          <w:p w14:paraId="7F0FEE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98" w:type="dxa"/>
            <w:vAlign w:val="center"/>
          </w:tcPr>
          <w:p w14:paraId="5E1B4D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  <w:t>80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.8</w:t>
            </w:r>
          </w:p>
        </w:tc>
        <w:tc>
          <w:tcPr>
            <w:tcW w:w="820" w:type="dxa"/>
            <w:vAlign w:val="center"/>
          </w:tcPr>
          <w:p w14:paraId="77EA0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71.98</w:t>
            </w:r>
          </w:p>
        </w:tc>
        <w:tc>
          <w:tcPr>
            <w:tcW w:w="612" w:type="dxa"/>
            <w:vAlign w:val="center"/>
          </w:tcPr>
          <w:p w14:paraId="6BC18B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  <w:t>2</w:t>
            </w:r>
          </w:p>
        </w:tc>
        <w:tc>
          <w:tcPr>
            <w:tcW w:w="703" w:type="dxa"/>
            <w:vAlign w:val="center"/>
          </w:tcPr>
          <w:p w14:paraId="2ECEB7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" w:type="dxa"/>
            <w:vAlign w:val="center"/>
          </w:tcPr>
          <w:p w14:paraId="5A4D0F5F">
            <w:pPr>
              <w:jc w:val="center"/>
            </w:pPr>
          </w:p>
        </w:tc>
      </w:tr>
    </w:tbl>
    <w:p w14:paraId="565A19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413C99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7F76"/>
    <w:rsid w:val="639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2025-07-14T08:27:00Z</dcterms:created>
  <dc:creator>防城港人才网</dc:creator>
  <cp:lastModifiedBy>防城港人才网</cp:lastModifiedBy>
  <dcterms:modified xsi:type="dcterms:W3CDTF">2025-07-14T08:28:09Z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853CD02B52FF4335BAC69DAE2E3EEB37_11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