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"/>
        </w:rPr>
        <w:t>笔试准考证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7: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0前到达指定的面试候考室报到，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0开始抽签，考生按抽签序号参加面试。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0后到达的不允许进入候考室，按自动放弃面试资格处理，剩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余签号为该考生缺考面试序号。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考生在面试时不得在教材上写字、画线、作图等；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教材、结构化面试试卷和草稿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带出面试考场。如有违反，给予本次面试成绩无效处理。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九、本次面试统一采取“试讲+结构化面试”方式进行。每个考生面试时间共40分钟，其中试讲备课时间20分钟，试讲时间10分钟，结构化面试时间10分钟。按先试讲后结构化面试的顺序进行。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十、考生在面试时，只能报自己的面试序号，不得向评委透露本人姓名、所在学校或单位、籍贯等个人信息。凡透露的，扣减面试成绩的5%-20%，情节严重的，取消其面试成绩。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"/>
        </w:rPr>
        <w:t>14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"/>
        </w:rPr>
        <w:t>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0再次返回考点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考后休息区，等候通知回到当天原面试考场听取公布面试成绩。等候期间须服从考务工作人员的管理。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考前、考中实行考生全封闭管理，午餐时间在候考室候考的考生，统一安排午餐。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 因停车场地有限，所有考生车辆不得进入考点，建议选择公共交通工具前往考点，如自驾车前往的，须在考点外自行解决停车问题。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0506E0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0061FE5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D9C00D3"/>
    <w:rsid w:val="6DB957D2"/>
    <w:rsid w:val="73EE021D"/>
    <w:rsid w:val="7B332F87"/>
    <w:rsid w:val="7C6B0381"/>
    <w:rsid w:val="7F182BC0"/>
    <w:rsid w:val="7FFF246E"/>
    <w:rsid w:val="BBDF60FA"/>
    <w:rsid w:val="CFDA77BC"/>
    <w:rsid w:val="F4F6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39</TotalTime>
  <ScaleCrop>false</ScaleCrop>
  <LinksUpToDate>false</LinksUpToDate>
  <CharactersWithSpaces>966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2018-07-15T18:20:00Z</dcterms:created>
  <dc:creator>Administrator</dc:creator>
  <cp:lastModifiedBy>huawei</cp:lastModifiedBy>
  <cp:lastPrinted>2025-06-06T23:08:00Z</cp:lastPrinted>
  <dcterms:modified xsi:type="dcterms:W3CDTF">2025-06-19T10:17:54Z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eyJoZGlkIjoiNDdlNTEyZWU0ZWQxYjUwZjJkNDk1YTE2YWZkNWNkMzkifQ==</vt:lpwstr>
  </property>
</Properties>
</file>