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78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3FB48CA1">
      <w:pPr>
        <w:widowControl w:val="0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  <w:t>考生面试须知</w:t>
      </w:r>
    </w:p>
    <w:p w14:paraId="0B384236">
      <w:pPr>
        <w:widowControl w:val="0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3D946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考生须做好自我健康管理。备考期间，应加强个人健康监测，避免身体健康出现异常，影响面试。考生如出现身体不适无法坚持参加面试的，要主动到医疗机构检查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677B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二、考生应在规定的时间内到达指定地点参加面试，违者按有关规定处理。进入考点时，应主动出示居民身份证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、面试通知书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及面试公告要求出具的其他证件。</w:t>
      </w:r>
    </w:p>
    <w:p w14:paraId="3B6FB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三、考生必须遵守面试考场纪律和要求，自觉维护考场秩序，服从主考官和工作人员的管理，诚信参加面试，不得以任何理由违反规定，影响面试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E249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四、考生不得穿制服或穿戴有特别标志的服装参加面试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E8BA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五、考生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7:30之前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进入候考室签到并抽签，按抽签确定的面试序号参加面试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抽签开始时仍未到达候考室的，剩余签号为该考生面试序号。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面试当天8:00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进入候考室，按自动放弃面试资格处理。</w:t>
      </w:r>
    </w:p>
    <w:p w14:paraId="5B892A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考生在抽签前要主动将各种电子、通信、计算、存储等禁止使用和携带的设备交由工作人员统一保管。严禁将手机等禁止使用和携带的设备带至候考室座位或面试室内。如有违反，给予取消本次面试资格处理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0A917F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考生在候考过程中不得随意出入候考室，因特殊情况需出入候考室的，须有候考室工作人员专人陪同监督。</w:t>
      </w:r>
    </w:p>
    <w:p w14:paraId="16C6F3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考生在面试时不得携带任何与面试有关的物品和资料进入面试室;面试结束后，不得将题本和草稿纸带出面试室。如有违反，给予本次面试成绩无效处理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F498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考生在面试时，只能报自己的面试序号，不得以任何方式向考官或面试室内工作人员透露本人姓名、身份证号码、准考证号等个人重要信息。凡考生透露个人重要信息的，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扣减面试成绩5%-20%，情节严重的，取消其面试成绩。</w:t>
      </w:r>
    </w:p>
    <w:p w14:paraId="2163FD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考生面试结束后，要听从工作人员管理，不得返回候考室，不得以任何方式对外泄露试题信息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B3B1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面试不收取任何费用，考生交通、食宿自行安排，费用自理。</w:t>
      </w:r>
    </w:p>
    <w:p w14:paraId="64377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154" w:right="141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BAB05"/>
    <w:multiLevelType w:val="singleLevel"/>
    <w:tmpl w:val="BAFBAB0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99EB14"/>
    <w:multiLevelType w:val="singleLevel"/>
    <w:tmpl w:val="FB99EB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FD83B6"/>
    <w:multiLevelType w:val="singleLevel"/>
    <w:tmpl w:val="1DFD83B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47F8"/>
    <w:rsid w:val="02072A78"/>
    <w:rsid w:val="05094D59"/>
    <w:rsid w:val="06071298"/>
    <w:rsid w:val="063B5220"/>
    <w:rsid w:val="0874698D"/>
    <w:rsid w:val="08FF504D"/>
    <w:rsid w:val="0CF87B8D"/>
    <w:rsid w:val="11957E4A"/>
    <w:rsid w:val="13544083"/>
    <w:rsid w:val="15431BC1"/>
    <w:rsid w:val="185C1918"/>
    <w:rsid w:val="19BE215E"/>
    <w:rsid w:val="1A2A15A2"/>
    <w:rsid w:val="1C35495A"/>
    <w:rsid w:val="1C6A5BF2"/>
    <w:rsid w:val="1C964CCC"/>
    <w:rsid w:val="1E3F7D50"/>
    <w:rsid w:val="1E5866DD"/>
    <w:rsid w:val="1F0D3B02"/>
    <w:rsid w:val="204E1F4B"/>
    <w:rsid w:val="206048F6"/>
    <w:rsid w:val="21BE2BE8"/>
    <w:rsid w:val="2298179E"/>
    <w:rsid w:val="234357B6"/>
    <w:rsid w:val="23F22338"/>
    <w:rsid w:val="27914A0E"/>
    <w:rsid w:val="280B3E10"/>
    <w:rsid w:val="29156783"/>
    <w:rsid w:val="2AE255E4"/>
    <w:rsid w:val="2C104283"/>
    <w:rsid w:val="2C2F0132"/>
    <w:rsid w:val="2D984D48"/>
    <w:rsid w:val="2EE30245"/>
    <w:rsid w:val="2F87429B"/>
    <w:rsid w:val="2FD63906"/>
    <w:rsid w:val="31514268"/>
    <w:rsid w:val="3179279B"/>
    <w:rsid w:val="33752BE3"/>
    <w:rsid w:val="348D401A"/>
    <w:rsid w:val="36693434"/>
    <w:rsid w:val="37826121"/>
    <w:rsid w:val="39423DBA"/>
    <w:rsid w:val="39784842"/>
    <w:rsid w:val="3C4C56A7"/>
    <w:rsid w:val="3EC36DF6"/>
    <w:rsid w:val="3F966C0E"/>
    <w:rsid w:val="41362456"/>
    <w:rsid w:val="41BB0BAE"/>
    <w:rsid w:val="42530E47"/>
    <w:rsid w:val="42703746"/>
    <w:rsid w:val="43120CA1"/>
    <w:rsid w:val="454E2F32"/>
    <w:rsid w:val="46E42955"/>
    <w:rsid w:val="476A2F1F"/>
    <w:rsid w:val="4E736BF3"/>
    <w:rsid w:val="4E9B7D9D"/>
    <w:rsid w:val="4F674123"/>
    <w:rsid w:val="519B00B4"/>
    <w:rsid w:val="51DF61F2"/>
    <w:rsid w:val="52220E55"/>
    <w:rsid w:val="52286304"/>
    <w:rsid w:val="56350AD7"/>
    <w:rsid w:val="56701329"/>
    <w:rsid w:val="57875362"/>
    <w:rsid w:val="58337298"/>
    <w:rsid w:val="59917192"/>
    <w:rsid w:val="5A9D30EE"/>
    <w:rsid w:val="5BCA1CC1"/>
    <w:rsid w:val="5EBC4F7D"/>
    <w:rsid w:val="5F4F5F19"/>
    <w:rsid w:val="607D5554"/>
    <w:rsid w:val="61DB195C"/>
    <w:rsid w:val="65026F63"/>
    <w:rsid w:val="66BD75E9"/>
    <w:rsid w:val="6D1C7EA3"/>
    <w:rsid w:val="6D705AC4"/>
    <w:rsid w:val="6DBF1A38"/>
    <w:rsid w:val="6FDF5C0B"/>
    <w:rsid w:val="71B0486B"/>
    <w:rsid w:val="72E51E40"/>
    <w:rsid w:val="74116F56"/>
    <w:rsid w:val="76FA48F3"/>
    <w:rsid w:val="7BC65BA9"/>
    <w:rsid w:val="7BFA1CF7"/>
    <w:rsid w:val="7C787FAA"/>
    <w:rsid w:val="7D0B15D3"/>
    <w:rsid w:val="7D2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1612</Words>
  <Characters>1997</Characters>
  <Lines>0</Lines>
  <Paragraphs>0</Paragraphs>
  <TotalTime>26</TotalTime>
  <ScaleCrop>false</ScaleCrop>
  <LinksUpToDate>false</LinksUpToDate>
  <CharactersWithSpaces>1999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2025-05-28T08:00:00Z</dcterms:created>
  <dc:creator>user</dc:creator>
  <cp:lastModifiedBy>YY～</cp:lastModifiedBy>
  <dcterms:modified xsi:type="dcterms:W3CDTF">2025-06-10T07:54:54Z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eyJoZGlkIjoiY2Q1MDVlMjA2YjUwMGNkYWIxYWJmZjFlZTJjMWMxZWMiLCJ1c2VySWQiOiI1NjUwMjk5MDcifQ==</vt:lpwstr>
  </property>
  <property fmtid="{D5CDD505-2E9C-101B-9397-08002B2CF9AE}" pid="4" name="ICV">
    <vt:lpwstr>DCB479BE6B874AA18FA8B70CD26D6CAC_13</vt:lpwstr>
  </property>
</Properties>
</file>